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9C18A" w14:textId="3184F154" w:rsidR="008A7824" w:rsidRPr="00BC3660" w:rsidRDefault="009766D7" w:rsidP="009766D7">
      <w:pPr>
        <w:spacing w:after="240"/>
        <w:jc w:val="center"/>
        <w:outlineLvl w:val="0"/>
        <w:rPr>
          <w:b/>
          <w:sz w:val="36"/>
          <w:szCs w:val="36"/>
        </w:rPr>
      </w:pPr>
      <w:r>
        <w:rPr>
          <w:b/>
          <w:sz w:val="36"/>
          <w:szCs w:val="36"/>
        </w:rPr>
        <w:t>RESTORE</w:t>
      </w:r>
      <w:r w:rsidR="006F4148">
        <w:rPr>
          <w:b/>
          <w:sz w:val="36"/>
          <w:szCs w:val="36"/>
        </w:rPr>
        <w:t xml:space="preserve"> Short Term Scientific Mission</w:t>
      </w:r>
      <w:r>
        <w:rPr>
          <w:b/>
          <w:sz w:val="36"/>
          <w:szCs w:val="36"/>
        </w:rPr>
        <w:t xml:space="preserve"> Hosting proposal</w:t>
      </w:r>
    </w:p>
    <w:p w14:paraId="13CE64E2" w14:textId="52B989D0" w:rsidR="00CB3921" w:rsidRPr="006F4148" w:rsidRDefault="009766D7" w:rsidP="006F4148">
      <w:pPr>
        <w:spacing w:after="240"/>
        <w:jc w:val="both"/>
      </w:pPr>
      <w:r w:rsidRPr="009766D7">
        <w:t xml:space="preserve">STSMs are research visits to a host institution where the applicant will perform research activities </w:t>
      </w:r>
      <w:r w:rsidR="006F4148">
        <w:t>that</w:t>
      </w:r>
      <w:r w:rsidRPr="009766D7">
        <w:t xml:space="preserve"> advance the objectives of RESTORE. STSMs must be between 5 and 90 days (although, they may exceed that duration in specific instances for Ear</w:t>
      </w:r>
      <w:r w:rsidR="006F4148">
        <w:t xml:space="preserve">ly Career Investigators). Successful STSM applicants </w:t>
      </w:r>
      <w:r w:rsidRPr="009766D7">
        <w:t>are financially supported by the Action with a fixed contribution of up to 2500 EUR.</w:t>
      </w:r>
      <w:r w:rsidR="006F4148">
        <w:t xml:space="preserve"> STSMs do not fund research activities, only travel related costs. </w:t>
      </w:r>
      <w:r w:rsidR="00C126AA">
        <w:t>This information will be posted on the RESTORE website for potential applicants to review.</w:t>
      </w:r>
    </w:p>
    <w:tbl>
      <w:tblPr>
        <w:tblStyle w:val="TableGrid"/>
        <w:tblW w:w="4946" w:type="pct"/>
        <w:tblLook w:val="04A0" w:firstRow="1" w:lastRow="0" w:firstColumn="1" w:lastColumn="0" w:noHBand="0" w:noVBand="1"/>
      </w:tblPr>
      <w:tblGrid>
        <w:gridCol w:w="2004"/>
        <w:gridCol w:w="3760"/>
        <w:gridCol w:w="3760"/>
      </w:tblGrid>
      <w:tr w:rsidR="00950C42" w:rsidRPr="00BC3660" w14:paraId="56D320A6" w14:textId="77777777" w:rsidTr="00950C42">
        <w:tc>
          <w:tcPr>
            <w:tcW w:w="1052" w:type="pct"/>
          </w:tcPr>
          <w:p w14:paraId="76CA865E" w14:textId="382C62B3" w:rsidR="00325156" w:rsidRPr="00BC3660" w:rsidRDefault="006F4148" w:rsidP="00BD52DD">
            <w:pPr>
              <w:jc w:val="both"/>
            </w:pPr>
            <w:r>
              <w:rPr>
                <w:b/>
              </w:rPr>
              <w:t xml:space="preserve">HOST </w:t>
            </w:r>
            <w:r w:rsidR="009766D7">
              <w:rPr>
                <w:b/>
              </w:rPr>
              <w:t>Institution</w:t>
            </w:r>
            <w:r w:rsidR="00325156" w:rsidRPr="00BC3660">
              <w:rPr>
                <w:b/>
              </w:rPr>
              <w:t>:</w:t>
            </w:r>
          </w:p>
        </w:tc>
        <w:tc>
          <w:tcPr>
            <w:tcW w:w="3948" w:type="pct"/>
            <w:gridSpan w:val="2"/>
          </w:tcPr>
          <w:p w14:paraId="5291B391" w14:textId="2C61CBBA" w:rsidR="00325156" w:rsidRPr="00BC3660" w:rsidRDefault="008A48CE" w:rsidP="006F4148">
            <w:pPr>
              <w:tabs>
                <w:tab w:val="left" w:pos="1346"/>
              </w:tabs>
              <w:jc w:val="both"/>
            </w:pPr>
            <w:r w:rsidRPr="00BC3660">
              <w:t xml:space="preserve">Name: </w:t>
            </w:r>
            <w:r w:rsidRPr="00BC3660">
              <w:tab/>
            </w:r>
            <w:r w:rsidR="0036488E">
              <w:t>University College Cork</w:t>
            </w:r>
            <w:r w:rsidR="009E4759">
              <w:t xml:space="preserve"> (UCC)</w:t>
            </w:r>
          </w:p>
          <w:p w14:paraId="57139E2F" w14:textId="773867B4" w:rsidR="0079485C" w:rsidRDefault="0036488E" w:rsidP="006F4148">
            <w:pPr>
              <w:tabs>
                <w:tab w:val="left" w:pos="1346"/>
              </w:tabs>
              <w:jc w:val="both"/>
            </w:pPr>
            <w:r>
              <w:t>Country:</w:t>
            </w:r>
            <w:r>
              <w:tab/>
              <w:t>Ireland</w:t>
            </w:r>
          </w:p>
          <w:p w14:paraId="067A5563" w14:textId="0FF3B15C" w:rsidR="006F4148" w:rsidRDefault="006F4148" w:rsidP="006F4148">
            <w:pPr>
              <w:tabs>
                <w:tab w:val="left" w:pos="1346"/>
              </w:tabs>
              <w:jc w:val="both"/>
            </w:pPr>
            <w:r>
              <w:t>ITC Country</w:t>
            </w:r>
            <w:r w:rsidRPr="00BC3660">
              <w:tab/>
            </w:r>
            <w:r>
              <w:t xml:space="preserve">yes / </w:t>
            </w:r>
            <w:r w:rsidRPr="0036488E">
              <w:rPr>
                <w:b/>
              </w:rPr>
              <w:t>no</w:t>
            </w:r>
          </w:p>
          <w:p w14:paraId="0E25AFBA" w14:textId="26EF458F" w:rsidR="006F4148" w:rsidRPr="006F4148" w:rsidRDefault="006F4148" w:rsidP="006F4148">
            <w:pPr>
              <w:tabs>
                <w:tab w:val="left" w:pos="1346"/>
              </w:tabs>
              <w:jc w:val="both"/>
            </w:pPr>
            <w:r>
              <w:t xml:space="preserve">Website: </w:t>
            </w:r>
            <w:r w:rsidRPr="00BC3660">
              <w:tab/>
            </w:r>
            <w:hyperlink r:id="rId11" w:history="1">
              <w:r w:rsidR="0036488E" w:rsidRPr="00E32E9A">
                <w:rPr>
                  <w:rStyle w:val="Hyperlink"/>
                </w:rPr>
                <w:t>www.ucc.ie</w:t>
              </w:r>
            </w:hyperlink>
          </w:p>
        </w:tc>
      </w:tr>
      <w:tr w:rsidR="00413213" w:rsidRPr="00BC3660" w14:paraId="342803F4" w14:textId="77777777" w:rsidTr="00950C42">
        <w:tc>
          <w:tcPr>
            <w:tcW w:w="1052" w:type="pct"/>
            <w:vMerge w:val="restart"/>
          </w:tcPr>
          <w:p w14:paraId="6FCAFADA" w14:textId="61DF50B6" w:rsidR="00413213" w:rsidRPr="00BC3660" w:rsidRDefault="00413213" w:rsidP="007773EF">
            <w:pPr>
              <w:jc w:val="both"/>
            </w:pPr>
            <w:r>
              <w:rPr>
                <w:b/>
              </w:rPr>
              <w:t>Supervisor of the STSM</w:t>
            </w:r>
            <w:r w:rsidRPr="00BC3660">
              <w:rPr>
                <w:b/>
              </w:rPr>
              <w:t>:</w:t>
            </w:r>
          </w:p>
        </w:tc>
        <w:tc>
          <w:tcPr>
            <w:tcW w:w="3948" w:type="pct"/>
            <w:gridSpan w:val="2"/>
          </w:tcPr>
          <w:p w14:paraId="5FD874C0" w14:textId="35FA3FD1" w:rsidR="00413213" w:rsidRDefault="00413213" w:rsidP="009766D7">
            <w:pPr>
              <w:tabs>
                <w:tab w:val="left" w:pos="1346"/>
              </w:tabs>
              <w:jc w:val="both"/>
            </w:pPr>
            <w:r>
              <w:t>Name</w:t>
            </w:r>
            <w:r w:rsidR="0036488E">
              <w:t>:</w:t>
            </w:r>
            <w:r w:rsidR="0036488E">
              <w:tab/>
            </w:r>
            <w:proofErr w:type="spellStart"/>
            <w:r w:rsidR="0036488E">
              <w:t>Dr.</w:t>
            </w:r>
            <w:proofErr w:type="spellEnd"/>
            <w:r w:rsidR="0036488E">
              <w:t xml:space="preserve"> Barry Hayes</w:t>
            </w:r>
          </w:p>
          <w:p w14:paraId="6BD1A660" w14:textId="6446C88B" w:rsidR="00413213" w:rsidRDefault="00413213" w:rsidP="009766D7">
            <w:pPr>
              <w:tabs>
                <w:tab w:val="left" w:pos="1346"/>
              </w:tabs>
              <w:jc w:val="both"/>
            </w:pPr>
            <w:r>
              <w:t>Position:</w:t>
            </w:r>
            <w:r w:rsidRPr="00BC3660">
              <w:t xml:space="preserve"> </w:t>
            </w:r>
            <w:r w:rsidRPr="00BC3660">
              <w:tab/>
            </w:r>
            <w:r w:rsidR="0036488E">
              <w:t xml:space="preserve">Lecturer (Asst. </w:t>
            </w:r>
            <w:proofErr w:type="spellStart"/>
            <w:r w:rsidR="0036488E">
              <w:t>Prof.</w:t>
            </w:r>
            <w:proofErr w:type="spellEnd"/>
            <w:r w:rsidR="0036488E">
              <w:t>) in Power and Energy Systems</w:t>
            </w:r>
          </w:p>
          <w:p w14:paraId="4859EA7D" w14:textId="7B22DF6C" w:rsidR="00413213" w:rsidRDefault="0036488E" w:rsidP="009766D7">
            <w:pPr>
              <w:tabs>
                <w:tab w:val="left" w:pos="1346"/>
              </w:tabs>
              <w:jc w:val="both"/>
            </w:pPr>
            <w:r>
              <w:t xml:space="preserve">Email: </w:t>
            </w:r>
            <w:r>
              <w:tab/>
            </w:r>
            <w:hyperlink r:id="rId12" w:history="1">
              <w:r w:rsidR="001B5EA6" w:rsidRPr="009C5038">
                <w:rPr>
                  <w:rStyle w:val="Hyperlink"/>
                </w:rPr>
                <w:t>barry.hayes@ucc.ie</w:t>
              </w:r>
            </w:hyperlink>
            <w:r w:rsidR="001B5EA6">
              <w:t xml:space="preserve"> </w:t>
            </w:r>
          </w:p>
          <w:p w14:paraId="66610C76" w14:textId="50C544DB" w:rsidR="00413213" w:rsidRPr="00BC3660" w:rsidRDefault="00413213" w:rsidP="0036488E">
            <w:pPr>
              <w:tabs>
                <w:tab w:val="left" w:pos="1346"/>
              </w:tabs>
              <w:jc w:val="both"/>
            </w:pPr>
            <w:r w:rsidRPr="00BC3660">
              <w:t xml:space="preserve">Phone : </w:t>
            </w:r>
            <w:r w:rsidRPr="00BC3660">
              <w:tab/>
            </w:r>
            <w:r w:rsidR="0036488E">
              <w:t>+353 21 490 2147</w:t>
            </w:r>
          </w:p>
        </w:tc>
      </w:tr>
      <w:tr w:rsidR="00413213" w:rsidRPr="00BC3660" w14:paraId="433BEBF8" w14:textId="77777777" w:rsidTr="00413213">
        <w:tc>
          <w:tcPr>
            <w:tcW w:w="1052" w:type="pct"/>
            <w:vMerge/>
          </w:tcPr>
          <w:p w14:paraId="73BE731C" w14:textId="77777777" w:rsidR="00413213" w:rsidRDefault="00413213" w:rsidP="00413213">
            <w:pPr>
              <w:jc w:val="both"/>
              <w:rPr>
                <w:b/>
              </w:rPr>
            </w:pPr>
          </w:p>
        </w:tc>
        <w:tc>
          <w:tcPr>
            <w:tcW w:w="1974" w:type="pct"/>
          </w:tcPr>
          <w:p w14:paraId="36D02F87" w14:textId="79C6420F" w:rsidR="00413213" w:rsidRDefault="00413213" w:rsidP="00413213">
            <w:pPr>
              <w:tabs>
                <w:tab w:val="left" w:pos="1346"/>
              </w:tabs>
              <w:jc w:val="both"/>
            </w:pPr>
            <w:r w:rsidRPr="006F4148">
              <w:rPr>
                <w:b/>
              </w:rPr>
              <w:t>RESTORE MC Member</w:t>
            </w:r>
            <w:r>
              <w:rPr>
                <w:b/>
              </w:rPr>
              <w:t>:</w:t>
            </w:r>
            <w:r>
              <w:tab/>
            </w:r>
            <w:r>
              <w:tab/>
            </w:r>
            <w:r w:rsidRPr="0036488E">
              <w:rPr>
                <w:b/>
              </w:rPr>
              <w:t xml:space="preserve">yes </w:t>
            </w:r>
            <w:r w:rsidRPr="00BC3660">
              <w:t>/ no</w:t>
            </w:r>
          </w:p>
        </w:tc>
        <w:tc>
          <w:tcPr>
            <w:tcW w:w="1974" w:type="pct"/>
          </w:tcPr>
          <w:p w14:paraId="6C52E584" w14:textId="431AE4BF" w:rsidR="00413213" w:rsidRDefault="00413213" w:rsidP="00413213">
            <w:pPr>
              <w:tabs>
                <w:tab w:val="left" w:pos="1346"/>
              </w:tabs>
              <w:jc w:val="both"/>
            </w:pPr>
            <w:r w:rsidRPr="006F4148">
              <w:rPr>
                <w:b/>
              </w:rPr>
              <w:t>ECI:</w:t>
            </w:r>
            <w:r w:rsidRPr="00BC3660">
              <w:tab/>
            </w:r>
            <w:r w:rsidRPr="00BC3660">
              <w:tab/>
            </w:r>
            <w:r w:rsidRPr="0036488E">
              <w:rPr>
                <w:b/>
              </w:rPr>
              <w:t xml:space="preserve">                                yes</w:t>
            </w:r>
            <w:r w:rsidRPr="00BC3660">
              <w:t xml:space="preserve"> / no</w:t>
            </w:r>
          </w:p>
        </w:tc>
      </w:tr>
      <w:tr w:rsidR="00950C42" w:rsidRPr="00BC3660" w14:paraId="0A8FAD9C" w14:textId="77777777" w:rsidTr="00950C42">
        <w:tc>
          <w:tcPr>
            <w:tcW w:w="5000" w:type="pct"/>
            <w:gridSpan w:val="3"/>
          </w:tcPr>
          <w:p w14:paraId="1211711A" w14:textId="1307C018" w:rsidR="00273DA2" w:rsidRPr="00A50903" w:rsidRDefault="009766D7" w:rsidP="007773EF">
            <w:pPr>
              <w:jc w:val="both"/>
              <w:rPr>
                <w:b/>
              </w:rPr>
            </w:pPr>
            <w:r>
              <w:rPr>
                <w:b/>
              </w:rPr>
              <w:t>The scope of the proposed research and its rele</w:t>
            </w:r>
            <w:r w:rsidR="00C4362A">
              <w:rPr>
                <w:b/>
              </w:rPr>
              <w:t>vance for RESTORE Action</w:t>
            </w:r>
            <w:r w:rsidR="006F4148" w:rsidRPr="00145A49">
              <w:t xml:space="preserve"> </w:t>
            </w:r>
          </w:p>
          <w:p w14:paraId="61E8A768" w14:textId="3207600F" w:rsidR="00273DA2" w:rsidRPr="00E5145C" w:rsidRDefault="00A50903" w:rsidP="00273DA2">
            <w:pPr>
              <w:autoSpaceDE w:val="0"/>
              <w:autoSpaceDN w:val="0"/>
              <w:adjustRightInd w:val="0"/>
              <w:spacing w:after="0"/>
              <w:rPr>
                <w:rFonts w:cstheme="minorHAnsi"/>
                <w:b/>
                <w:szCs w:val="20"/>
                <w:lang w:val="en-IE"/>
              </w:rPr>
            </w:pPr>
            <w:r>
              <w:rPr>
                <w:rFonts w:cstheme="minorHAnsi"/>
                <w:szCs w:val="20"/>
              </w:rPr>
              <w:t xml:space="preserve">Our research activity is relevant to </w:t>
            </w:r>
            <w:r w:rsidR="00273DA2" w:rsidRPr="00273DA2">
              <w:rPr>
                <w:rFonts w:cstheme="minorHAnsi"/>
                <w:szCs w:val="20"/>
              </w:rPr>
              <w:t xml:space="preserve">RESTORE </w:t>
            </w:r>
            <w:r w:rsidR="00273DA2" w:rsidRPr="00A50903">
              <w:rPr>
                <w:rFonts w:cstheme="minorHAnsi"/>
                <w:b/>
                <w:szCs w:val="20"/>
              </w:rPr>
              <w:t xml:space="preserve">WG5 “Scale Jumping: </w:t>
            </w:r>
            <w:r w:rsidR="00273DA2" w:rsidRPr="00A50903">
              <w:rPr>
                <w:rFonts w:cstheme="minorHAnsi"/>
                <w:b/>
                <w:szCs w:val="20"/>
                <w:lang w:val="en-IE"/>
              </w:rPr>
              <w:t>Thinking beyond the building, identifying scale jumping potentials to neighbourhood and city level sustainability”</w:t>
            </w:r>
            <w:r w:rsidR="00273DA2">
              <w:rPr>
                <w:rFonts w:cstheme="minorHAnsi"/>
                <w:szCs w:val="20"/>
                <w:lang w:val="en-IE"/>
              </w:rPr>
              <w:t xml:space="preserve">, </w:t>
            </w:r>
            <w:r w:rsidR="00273DA2" w:rsidRPr="00273DA2">
              <w:rPr>
                <w:rFonts w:cstheme="minorHAnsi"/>
                <w:szCs w:val="20"/>
                <w:lang w:val="en-IE"/>
              </w:rPr>
              <w:t>and to</w:t>
            </w:r>
            <w:r w:rsidR="00243B5F">
              <w:rPr>
                <w:rFonts w:cstheme="minorHAnsi"/>
                <w:szCs w:val="20"/>
                <w:lang w:val="en-IE"/>
              </w:rPr>
              <w:t xml:space="preserve"> the </w:t>
            </w:r>
            <w:r w:rsidR="008E5432" w:rsidRPr="00E5145C">
              <w:rPr>
                <w:rFonts w:cstheme="minorHAnsi"/>
                <w:b/>
                <w:szCs w:val="20"/>
                <w:lang w:val="en-IE"/>
              </w:rPr>
              <w:t>WG5</w:t>
            </w:r>
            <w:r w:rsidR="00A26D73">
              <w:rPr>
                <w:rFonts w:cstheme="minorHAnsi"/>
                <w:b/>
                <w:szCs w:val="20"/>
                <w:lang w:val="en-IE"/>
              </w:rPr>
              <w:t xml:space="preserve"> subtask 2.2 on “S</w:t>
            </w:r>
            <w:r w:rsidR="00A50609" w:rsidRPr="00E5145C">
              <w:rPr>
                <w:rFonts w:cstheme="minorHAnsi"/>
                <w:b/>
                <w:szCs w:val="20"/>
                <w:lang w:val="en-IE"/>
              </w:rPr>
              <w:t>mart technologies at the neighbourhood and urban scale</w:t>
            </w:r>
            <w:r w:rsidR="00A26D73">
              <w:rPr>
                <w:rFonts w:cstheme="minorHAnsi"/>
                <w:b/>
                <w:szCs w:val="20"/>
                <w:lang w:val="en-IE"/>
              </w:rPr>
              <w:t>”</w:t>
            </w:r>
            <w:r w:rsidR="00A50609" w:rsidRPr="00A26D73">
              <w:rPr>
                <w:rFonts w:cstheme="minorHAnsi"/>
                <w:szCs w:val="20"/>
                <w:lang w:val="en-IE"/>
              </w:rPr>
              <w:t>.</w:t>
            </w:r>
          </w:p>
          <w:p w14:paraId="47B3E982" w14:textId="77777777" w:rsidR="004568DD" w:rsidRPr="004568DD" w:rsidRDefault="004568DD" w:rsidP="00273DA2">
            <w:pPr>
              <w:autoSpaceDE w:val="0"/>
              <w:autoSpaceDN w:val="0"/>
              <w:adjustRightInd w:val="0"/>
              <w:spacing w:after="0"/>
              <w:rPr>
                <w:rFonts w:cstheme="minorHAnsi"/>
                <w:sz w:val="14"/>
                <w:szCs w:val="20"/>
                <w:lang w:val="en-IE"/>
              </w:rPr>
            </w:pPr>
          </w:p>
          <w:p w14:paraId="55A81837" w14:textId="6D274F4F" w:rsidR="00243B5F" w:rsidRDefault="00273DA2" w:rsidP="004568DD">
            <w:pPr>
              <w:autoSpaceDE w:val="0"/>
              <w:autoSpaceDN w:val="0"/>
              <w:adjustRightInd w:val="0"/>
              <w:spacing w:after="0"/>
              <w:jc w:val="both"/>
              <w:rPr>
                <w:rFonts w:cstheme="minorHAnsi"/>
                <w:szCs w:val="20"/>
                <w:lang w:val="en-IE"/>
              </w:rPr>
            </w:pPr>
            <w:r w:rsidRPr="008E5432">
              <w:rPr>
                <w:rFonts w:cstheme="minorHAnsi"/>
                <w:szCs w:val="20"/>
                <w:lang w:val="en-IE"/>
              </w:rPr>
              <w:t xml:space="preserve">This STSM will investigate the potential for buildings and blocks of buildings to operate as partners in the electrical energy system. It will examine the potential for various building types, including </w:t>
            </w:r>
            <w:proofErr w:type="spellStart"/>
            <w:r w:rsidRPr="008E5432">
              <w:rPr>
                <w:rFonts w:cstheme="minorHAnsi"/>
                <w:szCs w:val="20"/>
                <w:lang w:val="en-IE"/>
              </w:rPr>
              <w:t>nZEB</w:t>
            </w:r>
            <w:proofErr w:type="spellEnd"/>
            <w:r w:rsidRPr="008E5432">
              <w:rPr>
                <w:rFonts w:cstheme="minorHAnsi"/>
                <w:szCs w:val="20"/>
                <w:lang w:val="en-IE"/>
              </w:rPr>
              <w:t xml:space="preserve"> and </w:t>
            </w:r>
            <w:proofErr w:type="spellStart"/>
            <w:r w:rsidRPr="008E5432">
              <w:rPr>
                <w:rFonts w:cstheme="minorHAnsi"/>
                <w:szCs w:val="20"/>
                <w:lang w:val="en-IE"/>
              </w:rPr>
              <w:t>plusEnergy</w:t>
            </w:r>
            <w:proofErr w:type="spellEnd"/>
            <w:r w:rsidRPr="008E5432">
              <w:rPr>
                <w:rFonts w:cstheme="minorHAnsi"/>
                <w:szCs w:val="20"/>
                <w:lang w:val="en-IE"/>
              </w:rPr>
              <w:t xml:space="preserve"> </w:t>
            </w:r>
            <w:r w:rsidR="004D6B95" w:rsidRPr="008E5432">
              <w:rPr>
                <w:rFonts w:cstheme="minorHAnsi"/>
                <w:szCs w:val="20"/>
                <w:lang w:val="en-IE"/>
              </w:rPr>
              <w:t>buildings, to participate in energy trading in future</w:t>
            </w:r>
            <w:r w:rsidR="008E5432" w:rsidRPr="008E5432">
              <w:rPr>
                <w:rFonts w:cstheme="minorHAnsi"/>
                <w:szCs w:val="20"/>
                <w:lang w:val="en-IE"/>
              </w:rPr>
              <w:t xml:space="preserve"> </w:t>
            </w:r>
            <w:r w:rsidR="004D6B95" w:rsidRPr="008E5432">
              <w:rPr>
                <w:rFonts w:cstheme="minorHAnsi"/>
                <w:szCs w:val="20"/>
                <w:lang w:val="en-IE"/>
              </w:rPr>
              <w:t>smart grid</w:t>
            </w:r>
            <w:r w:rsidR="00A50903">
              <w:rPr>
                <w:rFonts w:cstheme="minorHAnsi"/>
                <w:szCs w:val="20"/>
                <w:lang w:val="en-IE"/>
              </w:rPr>
              <w:t xml:space="preserve"> scenarios</w:t>
            </w:r>
            <w:r w:rsidR="004D6B95" w:rsidRPr="008E5432">
              <w:rPr>
                <w:rFonts w:cstheme="minorHAnsi"/>
                <w:szCs w:val="20"/>
                <w:lang w:val="en-IE"/>
              </w:rPr>
              <w:t>. This research will carried ou</w:t>
            </w:r>
            <w:r w:rsidR="00A50903">
              <w:rPr>
                <w:rFonts w:cstheme="minorHAnsi"/>
                <w:szCs w:val="20"/>
                <w:lang w:val="en-IE"/>
              </w:rPr>
              <w:t xml:space="preserve">t in collaboration with the </w:t>
            </w:r>
            <w:r w:rsidR="004D6B95" w:rsidRPr="008E5432">
              <w:rPr>
                <w:rFonts w:cstheme="minorHAnsi"/>
                <w:szCs w:val="20"/>
                <w:lang w:val="en-IE"/>
              </w:rPr>
              <w:t>CENTS (C</w:t>
            </w:r>
            <w:r w:rsidR="00A50903">
              <w:rPr>
                <w:rFonts w:cstheme="minorHAnsi"/>
                <w:szCs w:val="20"/>
                <w:lang w:val="en-IE"/>
              </w:rPr>
              <w:t>ommunity Energy Trading System)</w:t>
            </w:r>
            <w:r w:rsidR="00A50609">
              <w:rPr>
                <w:rFonts w:cstheme="minorHAnsi"/>
                <w:szCs w:val="20"/>
                <w:lang w:val="en-IE"/>
              </w:rPr>
              <w:t xml:space="preserve"> project</w:t>
            </w:r>
            <w:r w:rsidR="00FF770A">
              <w:rPr>
                <w:rFonts w:cstheme="minorHAnsi"/>
                <w:szCs w:val="20"/>
                <w:lang w:val="en-IE"/>
              </w:rPr>
              <w:t xml:space="preserve"> (</w:t>
            </w:r>
            <w:hyperlink r:id="rId13" w:history="1">
              <w:r w:rsidR="00FF770A">
                <w:rPr>
                  <w:rStyle w:val="Hyperlink"/>
                </w:rPr>
                <w:t>http://www.centsproject.ie/</w:t>
              </w:r>
            </w:hyperlink>
            <w:r w:rsidR="00FF770A">
              <w:t>)</w:t>
            </w:r>
            <w:r w:rsidR="00A50609">
              <w:rPr>
                <w:rFonts w:cstheme="minorHAnsi"/>
                <w:szCs w:val="20"/>
                <w:lang w:val="en-IE"/>
              </w:rPr>
              <w:t xml:space="preserve">, a new €3.8M project </w:t>
            </w:r>
            <w:r w:rsidR="00E5145C">
              <w:rPr>
                <w:rFonts w:cstheme="minorHAnsi"/>
                <w:szCs w:val="20"/>
                <w:lang w:val="en-IE"/>
              </w:rPr>
              <w:t>that</w:t>
            </w:r>
            <w:r w:rsidR="00A50609">
              <w:rPr>
                <w:rFonts w:cstheme="minorHAnsi"/>
                <w:szCs w:val="20"/>
                <w:lang w:val="en-IE"/>
              </w:rPr>
              <w:t xml:space="preserve"> is</w:t>
            </w:r>
            <w:r w:rsidR="00A50903" w:rsidRPr="008E5432">
              <w:rPr>
                <w:rFonts w:cstheme="minorHAnsi"/>
                <w:szCs w:val="20"/>
                <w:lang w:val="en-IE"/>
              </w:rPr>
              <w:t xml:space="preserve"> </w:t>
            </w:r>
            <w:bookmarkStart w:id="0" w:name="_GoBack"/>
            <w:bookmarkEnd w:id="0"/>
            <w:r w:rsidR="00A50903" w:rsidRPr="008E5432">
              <w:rPr>
                <w:rFonts w:cstheme="minorHAnsi"/>
                <w:szCs w:val="20"/>
                <w:lang w:val="en-IE"/>
              </w:rPr>
              <w:t xml:space="preserve">developing a </w:t>
            </w:r>
            <w:r w:rsidR="00A50903" w:rsidRPr="008E5432">
              <w:rPr>
                <w:rFonts w:cstheme="minorHAnsi"/>
                <w:szCs w:val="20"/>
              </w:rPr>
              <w:t>cooperative, peer-to-peer energy trading platform</w:t>
            </w:r>
            <w:r w:rsidR="00A50609">
              <w:rPr>
                <w:rFonts w:cstheme="minorHAnsi"/>
                <w:szCs w:val="20"/>
              </w:rPr>
              <w:t xml:space="preserve"> that allows individuals and com</w:t>
            </w:r>
            <w:r w:rsidR="00A50903" w:rsidRPr="008E5432">
              <w:rPr>
                <w:rFonts w:cstheme="minorHAnsi"/>
                <w:szCs w:val="20"/>
              </w:rPr>
              <w:t>munities to generate and share electric</w:t>
            </w:r>
            <w:r w:rsidR="00A50903">
              <w:rPr>
                <w:rFonts w:cstheme="minorHAnsi"/>
                <w:szCs w:val="20"/>
              </w:rPr>
              <w:t>al energy</w:t>
            </w:r>
            <w:r w:rsidR="00A50609">
              <w:rPr>
                <w:rFonts w:cstheme="minorHAnsi"/>
                <w:szCs w:val="20"/>
                <w:lang w:val="en-IE"/>
              </w:rPr>
              <w:t>.</w:t>
            </w:r>
          </w:p>
          <w:p w14:paraId="3806B79C" w14:textId="77777777" w:rsidR="004568DD" w:rsidRPr="004568DD" w:rsidRDefault="004568DD" w:rsidP="004568DD">
            <w:pPr>
              <w:autoSpaceDE w:val="0"/>
              <w:autoSpaceDN w:val="0"/>
              <w:adjustRightInd w:val="0"/>
              <w:spacing w:after="0"/>
              <w:jc w:val="both"/>
              <w:rPr>
                <w:rFonts w:cstheme="minorHAnsi"/>
                <w:sz w:val="14"/>
                <w:szCs w:val="20"/>
                <w:lang w:val="en-IE"/>
              </w:rPr>
            </w:pPr>
          </w:p>
          <w:p w14:paraId="49E952F6" w14:textId="1DA786D5" w:rsidR="00273DA2" w:rsidRDefault="00243B5F" w:rsidP="004568DD">
            <w:pPr>
              <w:autoSpaceDE w:val="0"/>
              <w:autoSpaceDN w:val="0"/>
              <w:adjustRightInd w:val="0"/>
              <w:spacing w:after="0"/>
              <w:jc w:val="both"/>
              <w:rPr>
                <w:rFonts w:cstheme="minorHAnsi"/>
                <w:szCs w:val="20"/>
                <w:lang w:val="en-IE"/>
              </w:rPr>
            </w:pPr>
            <w:r>
              <w:rPr>
                <w:rFonts w:cstheme="minorHAnsi"/>
                <w:szCs w:val="20"/>
                <w:lang w:val="en-IE"/>
              </w:rPr>
              <w:t xml:space="preserve">The STSM researcher will investigate the potential of buildings and blocks of buildings to </w:t>
            </w:r>
            <w:r w:rsidR="008E5432">
              <w:rPr>
                <w:rFonts w:cstheme="minorHAnsi"/>
                <w:szCs w:val="20"/>
                <w:lang w:val="en-IE"/>
              </w:rPr>
              <w:t xml:space="preserve">offer energy flexibility services and to </w:t>
            </w:r>
            <w:r>
              <w:rPr>
                <w:rFonts w:cstheme="minorHAnsi"/>
                <w:szCs w:val="20"/>
                <w:lang w:val="en-IE"/>
              </w:rPr>
              <w:t xml:space="preserve">participate in local energy markets (such as P2P energy trading or community-based energy trading </w:t>
            </w:r>
            <w:r w:rsidR="008E5432">
              <w:rPr>
                <w:rFonts w:cstheme="minorHAnsi"/>
                <w:szCs w:val="20"/>
                <w:lang w:val="en-IE"/>
              </w:rPr>
              <w:t>scheme</w:t>
            </w:r>
            <w:r>
              <w:rPr>
                <w:rFonts w:cstheme="minorHAnsi"/>
                <w:szCs w:val="20"/>
                <w:lang w:val="en-IE"/>
              </w:rPr>
              <w:t xml:space="preserve">s). </w:t>
            </w:r>
            <w:r w:rsidR="00CD4DBB">
              <w:rPr>
                <w:rFonts w:cstheme="minorHAnsi"/>
                <w:szCs w:val="20"/>
                <w:lang w:val="en-IE"/>
              </w:rPr>
              <w:t>This work</w:t>
            </w:r>
            <w:r>
              <w:rPr>
                <w:rFonts w:cstheme="minorHAnsi"/>
                <w:szCs w:val="20"/>
                <w:lang w:val="en-IE"/>
              </w:rPr>
              <w:t xml:space="preserve"> will develop case</w:t>
            </w:r>
            <w:r w:rsidR="00CD4DBB">
              <w:rPr>
                <w:rFonts w:cstheme="minorHAnsi"/>
                <w:szCs w:val="20"/>
                <w:lang w:val="en-IE"/>
              </w:rPr>
              <w:t xml:space="preserve"> studies</w:t>
            </w:r>
            <w:r>
              <w:rPr>
                <w:rFonts w:cstheme="minorHAnsi"/>
                <w:szCs w:val="20"/>
                <w:lang w:val="en-IE"/>
              </w:rPr>
              <w:t xml:space="preserve"> </w:t>
            </w:r>
            <w:r w:rsidR="00023B1A">
              <w:rPr>
                <w:rFonts w:cstheme="minorHAnsi"/>
                <w:szCs w:val="20"/>
                <w:lang w:val="en-IE"/>
              </w:rPr>
              <w:t xml:space="preserve">of </w:t>
            </w:r>
            <w:r w:rsidR="008E5432">
              <w:rPr>
                <w:rFonts w:cstheme="minorHAnsi"/>
                <w:szCs w:val="20"/>
                <w:lang w:val="en-IE"/>
              </w:rPr>
              <w:t>existing and future neighbourhoods and communities</w:t>
            </w:r>
            <w:r>
              <w:rPr>
                <w:rFonts w:cstheme="minorHAnsi"/>
                <w:szCs w:val="20"/>
                <w:lang w:val="en-IE"/>
              </w:rPr>
              <w:t xml:space="preserve">, where buildings </w:t>
            </w:r>
            <w:r w:rsidR="008E5432">
              <w:rPr>
                <w:rFonts w:cstheme="minorHAnsi"/>
                <w:szCs w:val="20"/>
                <w:lang w:val="en-IE"/>
              </w:rPr>
              <w:t>act as</w:t>
            </w:r>
            <w:r w:rsidR="001B5EA6">
              <w:rPr>
                <w:rFonts w:cstheme="minorHAnsi"/>
                <w:szCs w:val="20"/>
                <w:lang w:val="en-IE"/>
              </w:rPr>
              <w:t xml:space="preserve"> flexible energy</w:t>
            </w:r>
            <w:r w:rsidR="008E5432">
              <w:rPr>
                <w:rFonts w:cstheme="minorHAnsi"/>
                <w:szCs w:val="20"/>
                <w:lang w:val="en-IE"/>
              </w:rPr>
              <w:t xml:space="preserve"> nodes in</w:t>
            </w:r>
            <w:r>
              <w:rPr>
                <w:rFonts w:cstheme="minorHAnsi"/>
                <w:szCs w:val="20"/>
                <w:lang w:val="en-IE"/>
              </w:rPr>
              <w:t xml:space="preserve"> </w:t>
            </w:r>
            <w:r w:rsidR="008E5432">
              <w:rPr>
                <w:rFonts w:cstheme="minorHAnsi"/>
                <w:szCs w:val="20"/>
                <w:lang w:val="en-IE"/>
              </w:rPr>
              <w:t xml:space="preserve">urban and community </w:t>
            </w:r>
            <w:r>
              <w:rPr>
                <w:rFonts w:cstheme="minorHAnsi"/>
                <w:szCs w:val="20"/>
                <w:lang w:val="en-IE"/>
              </w:rPr>
              <w:t>microgri</w:t>
            </w:r>
            <w:r w:rsidR="00023B1A">
              <w:rPr>
                <w:rFonts w:cstheme="minorHAnsi"/>
                <w:szCs w:val="20"/>
                <w:lang w:val="en-IE"/>
              </w:rPr>
              <w:t>ds, and</w:t>
            </w:r>
            <w:r>
              <w:rPr>
                <w:rFonts w:cstheme="minorHAnsi"/>
                <w:szCs w:val="20"/>
                <w:lang w:val="en-IE"/>
              </w:rPr>
              <w:t xml:space="preserve"> become an integral part of</w:t>
            </w:r>
            <w:r w:rsidR="001B5EA6">
              <w:rPr>
                <w:rFonts w:cstheme="minorHAnsi"/>
                <w:szCs w:val="20"/>
                <w:lang w:val="en-IE"/>
              </w:rPr>
              <w:t xml:space="preserve"> overall </w:t>
            </w:r>
            <w:r w:rsidR="00023B1A">
              <w:rPr>
                <w:rFonts w:cstheme="minorHAnsi"/>
                <w:szCs w:val="20"/>
                <w:lang w:val="en-IE"/>
              </w:rPr>
              <w:t>energy</w:t>
            </w:r>
            <w:r>
              <w:rPr>
                <w:rFonts w:cstheme="minorHAnsi"/>
                <w:szCs w:val="20"/>
                <w:lang w:val="en-IE"/>
              </w:rPr>
              <w:t xml:space="preserve"> system decarbonisation. </w:t>
            </w:r>
            <w:r w:rsidR="00F16298">
              <w:rPr>
                <w:rFonts w:cstheme="minorHAnsi"/>
                <w:szCs w:val="20"/>
                <w:lang w:val="en-IE"/>
              </w:rPr>
              <w:t>The aim is that this</w:t>
            </w:r>
            <w:r>
              <w:rPr>
                <w:rFonts w:cstheme="minorHAnsi"/>
                <w:szCs w:val="20"/>
                <w:lang w:val="en-IE"/>
              </w:rPr>
              <w:t xml:space="preserve"> research will result in a joint publication in a top international journal, based on the STSM final report.</w:t>
            </w:r>
          </w:p>
          <w:p w14:paraId="500499C4" w14:textId="77777777" w:rsidR="004568DD" w:rsidRPr="004568DD" w:rsidRDefault="004568DD" w:rsidP="004568DD">
            <w:pPr>
              <w:autoSpaceDE w:val="0"/>
              <w:autoSpaceDN w:val="0"/>
              <w:adjustRightInd w:val="0"/>
              <w:spacing w:after="0"/>
              <w:jc w:val="both"/>
              <w:rPr>
                <w:rFonts w:cstheme="minorHAnsi"/>
                <w:sz w:val="14"/>
                <w:szCs w:val="20"/>
                <w:lang w:val="en-IE"/>
              </w:rPr>
            </w:pPr>
          </w:p>
          <w:p w14:paraId="5CE47CD7" w14:textId="7DA2ED49" w:rsidR="00950C42" w:rsidRDefault="00A26D73" w:rsidP="004568DD">
            <w:pPr>
              <w:autoSpaceDE w:val="0"/>
              <w:autoSpaceDN w:val="0"/>
              <w:adjustRightInd w:val="0"/>
              <w:spacing w:after="0"/>
              <w:jc w:val="both"/>
              <w:rPr>
                <w:rFonts w:cstheme="minorHAnsi"/>
                <w:szCs w:val="20"/>
                <w:lang w:val="en-IE"/>
              </w:rPr>
            </w:pPr>
            <w:r>
              <w:rPr>
                <w:rFonts w:cstheme="minorHAnsi"/>
                <w:szCs w:val="20"/>
                <w:lang w:val="en-IE"/>
              </w:rPr>
              <w:t>The research group</w:t>
            </w:r>
            <w:r w:rsidR="00CD4DBB">
              <w:rPr>
                <w:rFonts w:cstheme="minorHAnsi"/>
                <w:szCs w:val="20"/>
                <w:lang w:val="en-IE"/>
              </w:rPr>
              <w:t xml:space="preserve"> at UCC Engineering</w:t>
            </w:r>
            <w:r w:rsidR="00A50609">
              <w:rPr>
                <w:rFonts w:cstheme="minorHAnsi"/>
                <w:szCs w:val="20"/>
                <w:lang w:val="en-IE"/>
              </w:rPr>
              <w:t>, along with our</w:t>
            </w:r>
            <w:r w:rsidR="00CD4DBB">
              <w:rPr>
                <w:rFonts w:cstheme="minorHAnsi"/>
                <w:szCs w:val="20"/>
                <w:lang w:val="en-IE"/>
              </w:rPr>
              <w:t xml:space="preserve"> partne</w:t>
            </w:r>
            <w:r w:rsidR="001B5EA6">
              <w:rPr>
                <w:rFonts w:cstheme="minorHAnsi"/>
                <w:szCs w:val="20"/>
                <w:lang w:val="en-IE"/>
              </w:rPr>
              <w:t xml:space="preserve">r research centres in Cork, </w:t>
            </w:r>
            <w:r w:rsidR="00CD4DBB">
              <w:rPr>
                <w:rFonts w:cstheme="minorHAnsi"/>
                <w:szCs w:val="20"/>
                <w:lang w:val="en-IE"/>
              </w:rPr>
              <w:t>IERC (</w:t>
            </w:r>
            <w:hyperlink r:id="rId14" w:history="1">
              <w:r w:rsidR="00CD4DBB" w:rsidRPr="008E5FC8">
                <w:rPr>
                  <w:rStyle w:val="Hyperlink"/>
                  <w:rFonts w:cstheme="minorHAnsi"/>
                  <w:szCs w:val="20"/>
                  <w:lang w:val="en-IE"/>
                </w:rPr>
                <w:t>www.ierc.ie</w:t>
              </w:r>
            </w:hyperlink>
            <w:r w:rsidR="00CD4DBB">
              <w:rPr>
                <w:rFonts w:cstheme="minorHAnsi"/>
                <w:szCs w:val="20"/>
                <w:lang w:val="en-IE"/>
              </w:rPr>
              <w:t>), ERI (</w:t>
            </w:r>
            <w:hyperlink r:id="rId15" w:history="1">
              <w:r w:rsidR="00CD4DBB" w:rsidRPr="008E5FC8">
                <w:rPr>
                  <w:rStyle w:val="Hyperlink"/>
                  <w:rFonts w:cstheme="minorHAnsi"/>
                  <w:szCs w:val="20"/>
                  <w:lang w:val="en-IE"/>
                </w:rPr>
                <w:t>www.eri.ie</w:t>
              </w:r>
            </w:hyperlink>
            <w:r w:rsidR="00CD4DBB">
              <w:rPr>
                <w:rFonts w:cstheme="minorHAnsi"/>
                <w:szCs w:val="20"/>
                <w:lang w:val="en-IE"/>
              </w:rPr>
              <w:t>), and MaREI (</w:t>
            </w:r>
            <w:hyperlink r:id="rId16" w:history="1">
              <w:r w:rsidR="00CD4DBB" w:rsidRPr="008E5FC8">
                <w:rPr>
                  <w:rStyle w:val="Hyperlink"/>
                  <w:rFonts w:cstheme="minorHAnsi"/>
                  <w:szCs w:val="20"/>
                  <w:lang w:val="en-IE"/>
                </w:rPr>
                <w:t>www.marei.ie</w:t>
              </w:r>
            </w:hyperlink>
            <w:r w:rsidR="00CD4DBB">
              <w:rPr>
                <w:rFonts w:cstheme="minorHAnsi"/>
                <w:szCs w:val="20"/>
                <w:lang w:val="en-IE"/>
              </w:rPr>
              <w:t>) have si</w:t>
            </w:r>
            <w:r>
              <w:rPr>
                <w:rFonts w:cstheme="minorHAnsi"/>
                <w:szCs w:val="20"/>
                <w:lang w:val="en-IE"/>
              </w:rPr>
              <w:t>gnificant expertise in the area</w:t>
            </w:r>
            <w:r w:rsidR="00CD4DBB">
              <w:rPr>
                <w:rFonts w:cstheme="minorHAnsi"/>
                <w:szCs w:val="20"/>
                <w:lang w:val="en-IE"/>
              </w:rPr>
              <w:t xml:space="preserve"> of demand response and energy management in buildings. </w:t>
            </w:r>
            <w:r w:rsidR="00F16298">
              <w:rPr>
                <w:rFonts w:cstheme="minorHAnsi"/>
                <w:szCs w:val="20"/>
                <w:lang w:val="en-IE"/>
              </w:rPr>
              <w:t>The STSM r</w:t>
            </w:r>
            <w:r w:rsidR="001B5EA6">
              <w:rPr>
                <w:rFonts w:cstheme="minorHAnsi"/>
                <w:szCs w:val="20"/>
                <w:lang w:val="en-IE"/>
              </w:rPr>
              <w:t xml:space="preserve">esearcher will have full access (if required) </w:t>
            </w:r>
            <w:r w:rsidR="00F16298">
              <w:rPr>
                <w:rFonts w:cstheme="minorHAnsi"/>
                <w:szCs w:val="20"/>
                <w:lang w:val="en-IE"/>
              </w:rPr>
              <w:t>to the research facilities and exper</w:t>
            </w:r>
            <w:r w:rsidR="001B5EA6">
              <w:rPr>
                <w:rFonts w:cstheme="minorHAnsi"/>
                <w:szCs w:val="20"/>
                <w:lang w:val="en-IE"/>
              </w:rPr>
              <w:t xml:space="preserve">tise at these research centres, </w:t>
            </w:r>
            <w:r w:rsidR="00F16298">
              <w:rPr>
                <w:rFonts w:cstheme="minorHAnsi"/>
                <w:szCs w:val="20"/>
                <w:lang w:val="en-IE"/>
              </w:rPr>
              <w:t xml:space="preserve">which include a </w:t>
            </w:r>
            <w:r w:rsidR="001B5EA6">
              <w:rPr>
                <w:rFonts w:cstheme="minorHAnsi"/>
                <w:szCs w:val="20"/>
                <w:lang w:val="en-IE"/>
              </w:rPr>
              <w:t>full-scale laboratory microgrid</w:t>
            </w:r>
            <w:r w:rsidR="00F16298">
              <w:rPr>
                <w:rFonts w:cstheme="minorHAnsi"/>
                <w:szCs w:val="20"/>
                <w:lang w:val="en-IE"/>
              </w:rPr>
              <w:t xml:space="preserve">. </w:t>
            </w:r>
            <w:r w:rsidR="00372338">
              <w:rPr>
                <w:rFonts w:cstheme="minorHAnsi"/>
                <w:szCs w:val="20"/>
                <w:lang w:val="en-IE"/>
              </w:rPr>
              <w:t xml:space="preserve">The STSM will be hosted </w:t>
            </w:r>
            <w:r w:rsidR="00CD4DBB">
              <w:rPr>
                <w:rFonts w:cstheme="minorHAnsi"/>
                <w:szCs w:val="20"/>
                <w:lang w:val="en-IE"/>
              </w:rPr>
              <w:t>in the School of Engineering (</w:t>
            </w:r>
            <w:hyperlink r:id="rId17" w:history="1">
              <w:r w:rsidR="00CD4DBB" w:rsidRPr="008E5FC8">
                <w:rPr>
                  <w:rStyle w:val="Hyperlink"/>
                  <w:rFonts w:cstheme="minorHAnsi"/>
                  <w:szCs w:val="20"/>
                  <w:lang w:val="en-IE"/>
                </w:rPr>
                <w:t>https://www.ucc.ie/en/soe/</w:t>
              </w:r>
            </w:hyperlink>
            <w:r w:rsidR="00CD4DBB">
              <w:rPr>
                <w:rFonts w:cstheme="minorHAnsi"/>
                <w:szCs w:val="20"/>
                <w:lang w:val="en-IE"/>
              </w:rPr>
              <w:t>), at</w:t>
            </w:r>
            <w:r w:rsidR="00372338">
              <w:rPr>
                <w:rFonts w:cstheme="minorHAnsi"/>
                <w:szCs w:val="20"/>
                <w:lang w:val="en-IE"/>
              </w:rPr>
              <w:t xml:space="preserve"> the main campus of </w:t>
            </w:r>
            <w:r w:rsidR="00CD4DBB">
              <w:rPr>
                <w:rFonts w:cstheme="minorHAnsi"/>
                <w:szCs w:val="20"/>
                <w:lang w:val="en-IE"/>
              </w:rPr>
              <w:t>University College Cork (</w:t>
            </w:r>
            <w:hyperlink r:id="rId18" w:history="1">
              <w:r w:rsidR="004568DD" w:rsidRPr="008E5FC8">
                <w:rPr>
                  <w:rStyle w:val="Hyperlink"/>
                  <w:rFonts w:cstheme="minorHAnsi"/>
                  <w:szCs w:val="20"/>
                  <w:lang w:val="en-IE"/>
                </w:rPr>
                <w:t>www.ucc.ie</w:t>
              </w:r>
            </w:hyperlink>
            <w:r w:rsidR="00CD4DBB">
              <w:rPr>
                <w:rFonts w:cstheme="minorHAnsi"/>
                <w:szCs w:val="20"/>
                <w:lang w:val="en-IE"/>
              </w:rPr>
              <w:t>)</w:t>
            </w:r>
            <w:r w:rsidR="00F16298">
              <w:rPr>
                <w:rFonts w:cstheme="minorHAnsi"/>
                <w:szCs w:val="20"/>
                <w:lang w:val="en-IE"/>
              </w:rPr>
              <w:t>. UCC is</w:t>
            </w:r>
            <w:r w:rsidR="00CD4DBB">
              <w:rPr>
                <w:rFonts w:cstheme="minorHAnsi"/>
                <w:szCs w:val="20"/>
                <w:lang w:val="en-IE"/>
              </w:rPr>
              <w:t xml:space="preserve"> located ten minutes’ walk from the centre of Cork, Ireland’s southernmost city</w:t>
            </w:r>
            <w:r w:rsidR="00F16298">
              <w:rPr>
                <w:rFonts w:cstheme="minorHAnsi"/>
                <w:szCs w:val="20"/>
                <w:lang w:val="en-IE"/>
              </w:rPr>
              <w:t xml:space="preserve">, </w:t>
            </w:r>
            <w:r w:rsidR="001B5EA6">
              <w:rPr>
                <w:rFonts w:cstheme="minorHAnsi"/>
                <w:szCs w:val="20"/>
                <w:lang w:val="en-IE"/>
              </w:rPr>
              <w:t>which is known for its friendly, welcoming atmosphere and easy</w:t>
            </w:r>
            <w:r w:rsidR="00F16298">
              <w:rPr>
                <w:rFonts w:cstheme="minorHAnsi"/>
                <w:szCs w:val="20"/>
                <w:lang w:val="en-IE"/>
              </w:rPr>
              <w:t xml:space="preserve"> access to</w:t>
            </w:r>
            <w:r w:rsidR="001B5EA6">
              <w:rPr>
                <w:rFonts w:cstheme="minorHAnsi"/>
                <w:szCs w:val="20"/>
                <w:lang w:val="en-IE"/>
              </w:rPr>
              <w:t xml:space="preserve"> the</w:t>
            </w:r>
            <w:r w:rsidR="00F16298">
              <w:rPr>
                <w:rFonts w:cstheme="minorHAnsi"/>
                <w:szCs w:val="20"/>
                <w:lang w:val="en-IE"/>
              </w:rPr>
              <w:t xml:space="preserve"> </w:t>
            </w:r>
            <w:r w:rsidR="004568DD">
              <w:rPr>
                <w:rFonts w:cstheme="minorHAnsi"/>
                <w:szCs w:val="20"/>
                <w:lang w:val="en-IE"/>
              </w:rPr>
              <w:t>beautiful</w:t>
            </w:r>
            <w:r w:rsidR="00F16298">
              <w:rPr>
                <w:rFonts w:cstheme="minorHAnsi"/>
                <w:szCs w:val="20"/>
                <w:lang w:val="en-IE"/>
              </w:rPr>
              <w:t xml:space="preserve"> coast</w:t>
            </w:r>
            <w:r w:rsidR="004568DD">
              <w:rPr>
                <w:rFonts w:cstheme="minorHAnsi"/>
                <w:szCs w:val="20"/>
                <w:lang w:val="en-IE"/>
              </w:rPr>
              <w:t xml:space="preserve">al </w:t>
            </w:r>
            <w:r w:rsidR="00F16298">
              <w:rPr>
                <w:rFonts w:cstheme="minorHAnsi"/>
                <w:szCs w:val="20"/>
                <w:lang w:val="en-IE"/>
              </w:rPr>
              <w:t>and mountain</w:t>
            </w:r>
            <w:r w:rsidR="004568DD">
              <w:rPr>
                <w:rFonts w:cstheme="minorHAnsi"/>
                <w:szCs w:val="20"/>
                <w:lang w:val="en-IE"/>
              </w:rPr>
              <w:t xml:space="preserve"> area</w:t>
            </w:r>
            <w:r w:rsidR="00F16298">
              <w:rPr>
                <w:rFonts w:cstheme="minorHAnsi"/>
                <w:szCs w:val="20"/>
                <w:lang w:val="en-IE"/>
              </w:rPr>
              <w:t>s</w:t>
            </w:r>
            <w:r w:rsidR="001B5EA6">
              <w:rPr>
                <w:rFonts w:cstheme="minorHAnsi"/>
                <w:szCs w:val="20"/>
                <w:lang w:val="en-IE"/>
              </w:rPr>
              <w:t xml:space="preserve"> nearby.</w:t>
            </w:r>
            <w:r w:rsidR="00F16298">
              <w:rPr>
                <w:rFonts w:cstheme="minorHAnsi"/>
                <w:szCs w:val="20"/>
                <w:lang w:val="en-IE"/>
              </w:rPr>
              <w:t xml:space="preserve"> </w:t>
            </w:r>
          </w:p>
          <w:p w14:paraId="1205FB8B" w14:textId="6521CDE3" w:rsidR="004568DD" w:rsidRPr="004568DD" w:rsidRDefault="004568DD" w:rsidP="004568DD">
            <w:pPr>
              <w:autoSpaceDE w:val="0"/>
              <w:autoSpaceDN w:val="0"/>
              <w:adjustRightInd w:val="0"/>
              <w:spacing w:after="0"/>
              <w:jc w:val="both"/>
              <w:rPr>
                <w:rFonts w:cstheme="minorHAnsi"/>
                <w:szCs w:val="20"/>
                <w:lang w:val="en-IE"/>
              </w:rPr>
            </w:pPr>
          </w:p>
        </w:tc>
      </w:tr>
      <w:tr w:rsidR="00950C42" w:rsidRPr="00BC3660" w14:paraId="73CE9968" w14:textId="77777777" w:rsidTr="00950C42">
        <w:tc>
          <w:tcPr>
            <w:tcW w:w="5000" w:type="pct"/>
            <w:gridSpan w:val="3"/>
          </w:tcPr>
          <w:p w14:paraId="70EF525C" w14:textId="236529B0" w:rsidR="009C7F5F" w:rsidRPr="00BC3660" w:rsidRDefault="006F4148" w:rsidP="00372338">
            <w:pPr>
              <w:jc w:val="both"/>
            </w:pPr>
            <w:r>
              <w:rPr>
                <w:b/>
              </w:rPr>
              <w:t>Potential applicant requirements</w:t>
            </w:r>
            <w:r w:rsidR="009C7F5F" w:rsidRPr="00BC3660">
              <w:rPr>
                <w:b/>
              </w:rPr>
              <w:t>:</w:t>
            </w:r>
            <w:r w:rsidR="00A34A5B" w:rsidRPr="00BC3660">
              <w:t xml:space="preserve"> </w:t>
            </w:r>
          </w:p>
          <w:p w14:paraId="7A074B97" w14:textId="4F36FEA8" w:rsidR="009C7F5F" w:rsidRDefault="00CD4DBB" w:rsidP="004D33A7">
            <w:pPr>
              <w:jc w:val="both"/>
            </w:pPr>
            <w:r>
              <w:t>The ideal applicant</w:t>
            </w:r>
            <w:r w:rsidR="00EF24BF">
              <w:t xml:space="preserve"> should have a background in either or both of the following areas: (</w:t>
            </w:r>
            <w:proofErr w:type="spellStart"/>
            <w:r w:rsidR="00EF24BF">
              <w:t>i</w:t>
            </w:r>
            <w:proofErr w:type="spellEnd"/>
            <w:r w:rsidR="00EF24BF">
              <w:t xml:space="preserve">) energy </w:t>
            </w:r>
            <w:r w:rsidR="00F16298">
              <w:t xml:space="preserve">management in buildings, and </w:t>
            </w:r>
            <w:r w:rsidR="00EF24BF">
              <w:t>(ii) electrical power systems</w:t>
            </w:r>
            <w:r w:rsidR="00A50609">
              <w:t>/smart grid. Some p</w:t>
            </w:r>
            <w:r w:rsidR="00EF24BF">
              <w:t>rogramming skills in MatLab, Python or similar tools are also desirable.</w:t>
            </w:r>
          </w:p>
          <w:p w14:paraId="7C569A73" w14:textId="20960358" w:rsidR="004568DD" w:rsidRDefault="001B5EA6" w:rsidP="004568DD">
            <w:pPr>
              <w:jc w:val="both"/>
              <w:rPr>
                <w:b/>
              </w:rPr>
            </w:pPr>
            <w:r>
              <w:t>Ideally,</w:t>
            </w:r>
            <w:r w:rsidR="00F16298">
              <w:t xml:space="preserve"> the</w:t>
            </w:r>
            <w:r>
              <w:t xml:space="preserve"> candidate will have access to existing </w:t>
            </w:r>
            <w:r w:rsidR="00F16298">
              <w:t>energy data from buildings and/or blocks of buildings in order to assist with developing case studies. Applicants are</w:t>
            </w:r>
            <w:r w:rsidR="004568DD">
              <w:t xml:space="preserve"> also</w:t>
            </w:r>
            <w:r w:rsidR="00F16298">
              <w:t xml:space="preserve"> encouraged </w:t>
            </w:r>
            <w:r w:rsidR="004568DD">
              <w:t>to bring their own research ideas and projects for discussion, with the aim of developing new collaborations.</w:t>
            </w:r>
            <w:r w:rsidR="004568DD" w:rsidRPr="00BC3660">
              <w:rPr>
                <w:b/>
              </w:rPr>
              <w:t xml:space="preserve"> </w:t>
            </w:r>
          </w:p>
          <w:p w14:paraId="28377D4C" w14:textId="497A853F" w:rsidR="004568DD" w:rsidRPr="004568DD" w:rsidRDefault="004568DD" w:rsidP="004568DD">
            <w:pPr>
              <w:jc w:val="both"/>
              <w:rPr>
                <w:b/>
                <w:sz w:val="4"/>
              </w:rPr>
            </w:pPr>
          </w:p>
        </w:tc>
      </w:tr>
    </w:tbl>
    <w:p w14:paraId="622AD090" w14:textId="14F0AF05" w:rsidR="0079485C" w:rsidRPr="00BC3660" w:rsidRDefault="0079485C" w:rsidP="00A34A5B">
      <w:pPr>
        <w:jc w:val="center"/>
        <w:rPr>
          <w:sz w:val="18"/>
          <w:szCs w:val="18"/>
        </w:rPr>
      </w:pPr>
    </w:p>
    <w:sectPr w:rsidR="0079485C" w:rsidRPr="00BC3660" w:rsidSect="007A21B4">
      <w:headerReference w:type="default" r:id="rId19"/>
      <w:footerReference w:type="default" r:id="rId20"/>
      <w:pgSz w:w="11906" w:h="16838"/>
      <w:pgMar w:top="953" w:right="1134" w:bottom="851" w:left="1134" w:header="567" w:footer="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240A3" w14:textId="77777777" w:rsidR="008218CD" w:rsidRDefault="008218CD" w:rsidP="005151BD">
      <w:pPr>
        <w:spacing w:line="240" w:lineRule="auto"/>
      </w:pPr>
      <w:r>
        <w:separator/>
      </w:r>
    </w:p>
  </w:endnote>
  <w:endnote w:type="continuationSeparator" w:id="0">
    <w:p w14:paraId="4342A1D7" w14:textId="77777777" w:rsidR="008218CD" w:rsidRDefault="008218CD" w:rsidP="00515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27F3A" w14:textId="1D3F9819" w:rsidR="00372338" w:rsidRPr="001D61BE" w:rsidRDefault="00372338" w:rsidP="005151BD">
    <w:pPr>
      <w:tabs>
        <w:tab w:val="right" w:pos="9072"/>
        <w:tab w:val="right" w:pos="9639"/>
      </w:tabs>
      <w:rPr>
        <w:sz w:val="18"/>
        <w:szCs w:val="18"/>
      </w:rPr>
    </w:pPr>
    <w:r>
      <w:rPr>
        <w:sz w:val="18"/>
        <w:szCs w:val="18"/>
      </w:rPr>
      <w:t>STSM Host Proposal</w:t>
    </w:r>
    <w:r w:rsidRPr="001D61BE">
      <w:rPr>
        <w:sz w:val="18"/>
        <w:szCs w:val="18"/>
      </w:rPr>
      <w:t xml:space="preserve"> Form – COST Action </w:t>
    </w:r>
    <w:r>
      <w:rPr>
        <w:sz w:val="18"/>
        <w:szCs w:val="18"/>
      </w:rPr>
      <w:t xml:space="preserve">CA16114 </w:t>
    </w:r>
    <w:proofErr w:type="spellStart"/>
    <w:r>
      <w:rPr>
        <w:sz w:val="18"/>
        <w:szCs w:val="18"/>
      </w:rPr>
      <w:t>REthinking</w:t>
    </w:r>
    <w:proofErr w:type="spellEnd"/>
    <w:r>
      <w:rPr>
        <w:sz w:val="18"/>
        <w:szCs w:val="18"/>
      </w:rPr>
      <w:t xml:space="preserve"> Sustainability </w:t>
    </w:r>
    <w:proofErr w:type="spellStart"/>
    <w:r>
      <w:rPr>
        <w:sz w:val="18"/>
        <w:szCs w:val="18"/>
      </w:rPr>
      <w:t>TOwards</w:t>
    </w:r>
    <w:proofErr w:type="spellEnd"/>
    <w:r>
      <w:rPr>
        <w:sz w:val="18"/>
        <w:szCs w:val="18"/>
      </w:rPr>
      <w:t xml:space="preserve"> a Regenerative Economy</w:t>
    </w:r>
  </w:p>
  <w:p w14:paraId="11479616" w14:textId="77777777" w:rsidR="00372338" w:rsidRDefault="003723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3F132" w14:textId="77777777" w:rsidR="008218CD" w:rsidRDefault="008218CD" w:rsidP="005151BD">
      <w:pPr>
        <w:spacing w:line="240" w:lineRule="auto"/>
      </w:pPr>
      <w:r>
        <w:separator/>
      </w:r>
    </w:p>
  </w:footnote>
  <w:footnote w:type="continuationSeparator" w:id="0">
    <w:p w14:paraId="40A97AE2" w14:textId="77777777" w:rsidR="008218CD" w:rsidRDefault="008218CD" w:rsidP="005151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5"/>
      <w:gridCol w:w="4339"/>
      <w:gridCol w:w="2664"/>
    </w:tblGrid>
    <w:tr w:rsidR="00372338" w14:paraId="755D1249" w14:textId="77777777" w:rsidTr="00F036BB">
      <w:trPr>
        <w:trHeight w:val="1133"/>
      </w:trPr>
      <w:tc>
        <w:tcPr>
          <w:tcW w:w="2660" w:type="dxa"/>
          <w:tcMar>
            <w:bottom w:w="113" w:type="dxa"/>
          </w:tcMar>
          <w:vAlign w:val="center"/>
        </w:tcPr>
        <w:p w14:paraId="105A3258" w14:textId="28CD27F1" w:rsidR="00372338" w:rsidRDefault="00372338" w:rsidP="006848E6">
          <w:pPr>
            <w:pStyle w:val="Header"/>
            <w:tabs>
              <w:tab w:val="clear" w:pos="4536"/>
              <w:tab w:val="clear" w:pos="9072"/>
              <w:tab w:val="right" w:pos="9639"/>
            </w:tabs>
            <w:jc w:val="center"/>
          </w:pPr>
          <w:r>
            <w:rPr>
              <w:noProof/>
              <w:lang w:val="en-IE" w:eastAsia="en-IE"/>
            </w:rPr>
            <w:drawing>
              <wp:inline distT="0" distB="0" distL="0" distR="0" wp14:anchorId="48240DCA" wp14:editId="2A31E75C">
                <wp:extent cx="1269311" cy="360000"/>
                <wp:effectExtent l="0" t="0" r="7620" b="2540"/>
                <wp:docPr id="2" name="Picture 2" descr="E:\DATA\committees\COST TU1403\templates and logos\COST_Corporate_Logos\COST Logos\Logo for print\Blue\logo 2 blue 300dpi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committees\COST TU1403\templates and logos\COST_Corporate_Logos\COST Logos\Logo for print\Blue\logo 2 blue 300dpi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311" cy="360000"/>
                        </a:xfrm>
                        <a:prstGeom prst="rect">
                          <a:avLst/>
                        </a:prstGeom>
                        <a:noFill/>
                        <a:ln>
                          <a:noFill/>
                        </a:ln>
                      </pic:spPr>
                    </pic:pic>
                  </a:graphicData>
                </a:graphic>
              </wp:inline>
            </w:drawing>
          </w:r>
        </w:p>
      </w:tc>
      <w:tc>
        <w:tcPr>
          <w:tcW w:w="4536" w:type="dxa"/>
          <w:tcMar>
            <w:bottom w:w="113" w:type="dxa"/>
          </w:tcMar>
          <w:vAlign w:val="center"/>
        </w:tcPr>
        <w:p w14:paraId="6F4A1AA1" w14:textId="36AFF48B" w:rsidR="00372338" w:rsidRPr="009D2DB9" w:rsidRDefault="00372338" w:rsidP="004D33A7">
          <w:pPr>
            <w:pStyle w:val="Header"/>
            <w:tabs>
              <w:tab w:val="clear" w:pos="4536"/>
              <w:tab w:val="clear" w:pos="9072"/>
              <w:tab w:val="right" w:pos="9639"/>
            </w:tabs>
            <w:jc w:val="center"/>
            <w:rPr>
              <w:sz w:val="26"/>
              <w:szCs w:val="26"/>
              <w:u w:val="single"/>
            </w:rPr>
          </w:pPr>
          <w:r w:rsidRPr="009D2DB9">
            <w:rPr>
              <w:b/>
              <w:color w:val="29678B"/>
              <w:sz w:val="26"/>
              <w:szCs w:val="26"/>
              <w:u w:val="single"/>
            </w:rPr>
            <w:t>COST Action CA16114</w:t>
          </w:r>
          <w:r w:rsidRPr="009D2DB9">
            <w:rPr>
              <w:b/>
              <w:color w:val="29678B"/>
              <w:sz w:val="26"/>
              <w:szCs w:val="26"/>
              <w:u w:val="single"/>
            </w:rPr>
            <w:br/>
            <w:t>RESTORE</w:t>
          </w:r>
        </w:p>
      </w:tc>
      <w:tc>
        <w:tcPr>
          <w:tcW w:w="2658" w:type="dxa"/>
          <w:vAlign w:val="center"/>
        </w:tcPr>
        <w:p w14:paraId="08EC8954" w14:textId="367B83FF" w:rsidR="00372338" w:rsidRPr="004F3FB1" w:rsidRDefault="00372338" w:rsidP="006848E6">
          <w:pPr>
            <w:pStyle w:val="Header"/>
            <w:tabs>
              <w:tab w:val="clear" w:pos="4536"/>
              <w:tab w:val="clear" w:pos="9072"/>
              <w:tab w:val="right" w:pos="9639"/>
            </w:tabs>
            <w:jc w:val="center"/>
            <w:rPr>
              <w:b/>
              <w:color w:val="29678B"/>
              <w:sz w:val="28"/>
              <w:szCs w:val="28"/>
            </w:rPr>
          </w:pPr>
          <w:r w:rsidRPr="004F3FB1">
            <w:rPr>
              <w:b/>
              <w:noProof/>
              <w:color w:val="29678B"/>
              <w:sz w:val="28"/>
              <w:szCs w:val="28"/>
              <w:lang w:val="en-IE" w:eastAsia="en-IE"/>
            </w:rPr>
            <w:drawing>
              <wp:inline distT="0" distB="0" distL="0" distR="0" wp14:anchorId="3B839232" wp14:editId="688DCB7F">
                <wp:extent cx="1554737" cy="563894"/>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54737" cy="563894"/>
                        </a:xfrm>
                        <a:prstGeom prst="rect">
                          <a:avLst/>
                        </a:prstGeom>
                        <a:noFill/>
                        <a:ln>
                          <a:noFill/>
                        </a:ln>
                      </pic:spPr>
                    </pic:pic>
                  </a:graphicData>
                </a:graphic>
              </wp:inline>
            </w:drawing>
          </w:r>
        </w:p>
      </w:tc>
    </w:tr>
  </w:tbl>
  <w:p w14:paraId="0E937242" w14:textId="77777777" w:rsidR="00372338" w:rsidRPr="00496226" w:rsidRDefault="00372338">
    <w:pPr>
      <w:pStyle w:val="Header"/>
      <w:rPr>
        <w:color w:val="29678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7E3B6F"/>
    <w:multiLevelType w:val="hybridMultilevel"/>
    <w:tmpl w:val="9288E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812319"/>
    <w:multiLevelType w:val="hybridMultilevel"/>
    <w:tmpl w:val="68166B7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13F439F9"/>
    <w:multiLevelType w:val="hybridMultilevel"/>
    <w:tmpl w:val="476A1636"/>
    <w:lvl w:ilvl="0" w:tplc="61B83E2A">
      <w:start w:val="4"/>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7B10792"/>
    <w:multiLevelType w:val="hybridMultilevel"/>
    <w:tmpl w:val="7764AA0C"/>
    <w:lvl w:ilvl="0" w:tplc="A26C9CE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83333"/>
    <w:multiLevelType w:val="hybridMultilevel"/>
    <w:tmpl w:val="0902F7F0"/>
    <w:lvl w:ilvl="0" w:tplc="5B4CD154">
      <w:start w:val="3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AF091B"/>
    <w:multiLevelType w:val="hybridMultilevel"/>
    <w:tmpl w:val="1222265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8B7CF6"/>
    <w:multiLevelType w:val="hybridMultilevel"/>
    <w:tmpl w:val="7E3E7EFA"/>
    <w:lvl w:ilvl="0" w:tplc="BA82A0E0">
      <w:start w:val="30"/>
      <w:numFmt w:val="bullet"/>
      <w:lvlText w:val=""/>
      <w:lvlJc w:val="left"/>
      <w:pPr>
        <w:ind w:left="1080" w:hanging="360"/>
      </w:pPr>
      <w:rPr>
        <w:rFonts w:ascii="Wingdings 2" w:eastAsiaTheme="minorHAnsi" w:hAnsi="Wingdings 2"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55E1B21"/>
    <w:multiLevelType w:val="hybridMultilevel"/>
    <w:tmpl w:val="8B745F12"/>
    <w:lvl w:ilvl="0" w:tplc="907A0F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C337FB0"/>
    <w:multiLevelType w:val="multilevel"/>
    <w:tmpl w:val="BD12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F11A81"/>
    <w:multiLevelType w:val="hybridMultilevel"/>
    <w:tmpl w:val="FBB28AFE"/>
    <w:lvl w:ilvl="0" w:tplc="5B4CD154">
      <w:start w:val="30"/>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0CC4C8B"/>
    <w:multiLevelType w:val="hybridMultilevel"/>
    <w:tmpl w:val="F2F07B5E"/>
    <w:lvl w:ilvl="0" w:tplc="C5C841F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4"/>
  </w:num>
  <w:num w:numId="2">
    <w:abstractNumId w:val="11"/>
  </w:num>
  <w:num w:numId="3">
    <w:abstractNumId w:val="2"/>
  </w:num>
  <w:num w:numId="4">
    <w:abstractNumId w:val="3"/>
  </w:num>
  <w:num w:numId="5">
    <w:abstractNumId w:val="5"/>
  </w:num>
  <w:num w:numId="6">
    <w:abstractNumId w:val="10"/>
  </w:num>
  <w:num w:numId="7">
    <w:abstractNumId w:val="7"/>
  </w:num>
  <w:num w:numId="8">
    <w:abstractNumId w:val="8"/>
  </w:num>
  <w:num w:numId="9">
    <w:abstractNumId w:val="9"/>
  </w:num>
  <w:num w:numId="10">
    <w:abstractNumId w:val="6"/>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156"/>
    <w:rsid w:val="00023B1A"/>
    <w:rsid w:val="00044E95"/>
    <w:rsid w:val="00067375"/>
    <w:rsid w:val="0008175F"/>
    <w:rsid w:val="0008362C"/>
    <w:rsid w:val="000960A1"/>
    <w:rsid w:val="000A6D2B"/>
    <w:rsid w:val="000B649A"/>
    <w:rsid w:val="000D4814"/>
    <w:rsid w:val="000E43E4"/>
    <w:rsid w:val="000E4E4E"/>
    <w:rsid w:val="00122C72"/>
    <w:rsid w:val="00123335"/>
    <w:rsid w:val="00132DC1"/>
    <w:rsid w:val="00137FEB"/>
    <w:rsid w:val="00145A49"/>
    <w:rsid w:val="001539FA"/>
    <w:rsid w:val="001672A9"/>
    <w:rsid w:val="00196C8B"/>
    <w:rsid w:val="001B2CD4"/>
    <w:rsid w:val="001B5725"/>
    <w:rsid w:val="001B5EA6"/>
    <w:rsid w:val="001C1B49"/>
    <w:rsid w:val="001C4DD0"/>
    <w:rsid w:val="001D61BE"/>
    <w:rsid w:val="00203219"/>
    <w:rsid w:val="00215160"/>
    <w:rsid w:val="00223DB5"/>
    <w:rsid w:val="0022764E"/>
    <w:rsid w:val="00243B5F"/>
    <w:rsid w:val="00245ADA"/>
    <w:rsid w:val="00273DA2"/>
    <w:rsid w:val="00280B09"/>
    <w:rsid w:val="00283B37"/>
    <w:rsid w:val="002A0571"/>
    <w:rsid w:val="00311837"/>
    <w:rsid w:val="00325156"/>
    <w:rsid w:val="00333599"/>
    <w:rsid w:val="00344B86"/>
    <w:rsid w:val="003470B0"/>
    <w:rsid w:val="003471EF"/>
    <w:rsid w:val="00350581"/>
    <w:rsid w:val="00353567"/>
    <w:rsid w:val="0036488E"/>
    <w:rsid w:val="00372338"/>
    <w:rsid w:val="003729E3"/>
    <w:rsid w:val="0037502C"/>
    <w:rsid w:val="00387BF7"/>
    <w:rsid w:val="003A1383"/>
    <w:rsid w:val="003A5941"/>
    <w:rsid w:val="003B4F1D"/>
    <w:rsid w:val="003C5B86"/>
    <w:rsid w:val="003D4242"/>
    <w:rsid w:val="003E1C58"/>
    <w:rsid w:val="00402254"/>
    <w:rsid w:val="004100E9"/>
    <w:rsid w:val="004116EC"/>
    <w:rsid w:val="00413213"/>
    <w:rsid w:val="004146E6"/>
    <w:rsid w:val="0042385C"/>
    <w:rsid w:val="00427CD6"/>
    <w:rsid w:val="00444345"/>
    <w:rsid w:val="0045123A"/>
    <w:rsid w:val="00451614"/>
    <w:rsid w:val="00453905"/>
    <w:rsid w:val="004568DD"/>
    <w:rsid w:val="00484ECF"/>
    <w:rsid w:val="00487DFB"/>
    <w:rsid w:val="00496226"/>
    <w:rsid w:val="004A1C1C"/>
    <w:rsid w:val="004A690C"/>
    <w:rsid w:val="004A6A2C"/>
    <w:rsid w:val="004A7D08"/>
    <w:rsid w:val="004C4937"/>
    <w:rsid w:val="004D2B6E"/>
    <w:rsid w:val="004D33A7"/>
    <w:rsid w:val="004D563E"/>
    <w:rsid w:val="004D6B95"/>
    <w:rsid w:val="004E0EC1"/>
    <w:rsid w:val="004E3214"/>
    <w:rsid w:val="004F3FB1"/>
    <w:rsid w:val="00506E10"/>
    <w:rsid w:val="00507C49"/>
    <w:rsid w:val="005151BD"/>
    <w:rsid w:val="00517E35"/>
    <w:rsid w:val="005202ED"/>
    <w:rsid w:val="005210CD"/>
    <w:rsid w:val="005346B9"/>
    <w:rsid w:val="005353F6"/>
    <w:rsid w:val="00545CAA"/>
    <w:rsid w:val="005640AF"/>
    <w:rsid w:val="00564BA7"/>
    <w:rsid w:val="00565D39"/>
    <w:rsid w:val="00574DCC"/>
    <w:rsid w:val="005910B0"/>
    <w:rsid w:val="005B55F0"/>
    <w:rsid w:val="005D5FCD"/>
    <w:rsid w:val="006067C7"/>
    <w:rsid w:val="00613097"/>
    <w:rsid w:val="00616786"/>
    <w:rsid w:val="00627DE2"/>
    <w:rsid w:val="006521A7"/>
    <w:rsid w:val="00672875"/>
    <w:rsid w:val="006759DD"/>
    <w:rsid w:val="006774D3"/>
    <w:rsid w:val="006848E6"/>
    <w:rsid w:val="006C1EE8"/>
    <w:rsid w:val="006D38E2"/>
    <w:rsid w:val="006D3A7D"/>
    <w:rsid w:val="006F4148"/>
    <w:rsid w:val="00717A2F"/>
    <w:rsid w:val="00734690"/>
    <w:rsid w:val="00762172"/>
    <w:rsid w:val="00764CEE"/>
    <w:rsid w:val="00775966"/>
    <w:rsid w:val="00776D0B"/>
    <w:rsid w:val="007773EF"/>
    <w:rsid w:val="0079485C"/>
    <w:rsid w:val="0079658C"/>
    <w:rsid w:val="007A21B4"/>
    <w:rsid w:val="007C54F7"/>
    <w:rsid w:val="007D1E42"/>
    <w:rsid w:val="007D7974"/>
    <w:rsid w:val="007E6CC0"/>
    <w:rsid w:val="008218CD"/>
    <w:rsid w:val="00826A9E"/>
    <w:rsid w:val="008363BA"/>
    <w:rsid w:val="008644D1"/>
    <w:rsid w:val="008738BE"/>
    <w:rsid w:val="00874FD0"/>
    <w:rsid w:val="008A07B4"/>
    <w:rsid w:val="008A48CE"/>
    <w:rsid w:val="008A7824"/>
    <w:rsid w:val="008C2D40"/>
    <w:rsid w:val="008E5432"/>
    <w:rsid w:val="008F0131"/>
    <w:rsid w:val="008F1480"/>
    <w:rsid w:val="00936D69"/>
    <w:rsid w:val="009374D6"/>
    <w:rsid w:val="009452FD"/>
    <w:rsid w:val="00950C42"/>
    <w:rsid w:val="009766D7"/>
    <w:rsid w:val="009A08D0"/>
    <w:rsid w:val="009A1541"/>
    <w:rsid w:val="009A7411"/>
    <w:rsid w:val="009C7F5F"/>
    <w:rsid w:val="009D084F"/>
    <w:rsid w:val="009D2DB9"/>
    <w:rsid w:val="009D3C7F"/>
    <w:rsid w:val="009D6A24"/>
    <w:rsid w:val="009E4759"/>
    <w:rsid w:val="009F4DD1"/>
    <w:rsid w:val="00A00262"/>
    <w:rsid w:val="00A032CB"/>
    <w:rsid w:val="00A1229B"/>
    <w:rsid w:val="00A13593"/>
    <w:rsid w:val="00A20917"/>
    <w:rsid w:val="00A26D73"/>
    <w:rsid w:val="00A34A5B"/>
    <w:rsid w:val="00A50609"/>
    <w:rsid w:val="00A50903"/>
    <w:rsid w:val="00A713EF"/>
    <w:rsid w:val="00AC343F"/>
    <w:rsid w:val="00AE07AC"/>
    <w:rsid w:val="00AE123E"/>
    <w:rsid w:val="00AF0EFB"/>
    <w:rsid w:val="00AF51C6"/>
    <w:rsid w:val="00B74CB9"/>
    <w:rsid w:val="00B86207"/>
    <w:rsid w:val="00B93455"/>
    <w:rsid w:val="00BB1AA7"/>
    <w:rsid w:val="00BC3660"/>
    <w:rsid w:val="00BD52DD"/>
    <w:rsid w:val="00BF3FE0"/>
    <w:rsid w:val="00C0527E"/>
    <w:rsid w:val="00C126AA"/>
    <w:rsid w:val="00C21A3A"/>
    <w:rsid w:val="00C40DFA"/>
    <w:rsid w:val="00C42C8B"/>
    <w:rsid w:val="00C4305C"/>
    <w:rsid w:val="00C4362A"/>
    <w:rsid w:val="00C807C6"/>
    <w:rsid w:val="00C91759"/>
    <w:rsid w:val="00CA68F8"/>
    <w:rsid w:val="00CB3921"/>
    <w:rsid w:val="00CC2856"/>
    <w:rsid w:val="00CC7DE6"/>
    <w:rsid w:val="00CD3F75"/>
    <w:rsid w:val="00CD4DBB"/>
    <w:rsid w:val="00CF18D3"/>
    <w:rsid w:val="00D2718F"/>
    <w:rsid w:val="00D328B1"/>
    <w:rsid w:val="00D42F51"/>
    <w:rsid w:val="00D47ACF"/>
    <w:rsid w:val="00D7735E"/>
    <w:rsid w:val="00D8443F"/>
    <w:rsid w:val="00D9571B"/>
    <w:rsid w:val="00D967F3"/>
    <w:rsid w:val="00DB0989"/>
    <w:rsid w:val="00DD5874"/>
    <w:rsid w:val="00DF1ED9"/>
    <w:rsid w:val="00DF26CF"/>
    <w:rsid w:val="00E20234"/>
    <w:rsid w:val="00E20A72"/>
    <w:rsid w:val="00E24C78"/>
    <w:rsid w:val="00E5145C"/>
    <w:rsid w:val="00E80574"/>
    <w:rsid w:val="00EB4FE7"/>
    <w:rsid w:val="00EC02BB"/>
    <w:rsid w:val="00EE4A93"/>
    <w:rsid w:val="00EE71A6"/>
    <w:rsid w:val="00EF24BF"/>
    <w:rsid w:val="00F022D4"/>
    <w:rsid w:val="00F036BB"/>
    <w:rsid w:val="00F13DF5"/>
    <w:rsid w:val="00F16298"/>
    <w:rsid w:val="00F3285A"/>
    <w:rsid w:val="00F50FF6"/>
    <w:rsid w:val="00F6397C"/>
    <w:rsid w:val="00F64088"/>
    <w:rsid w:val="00F66263"/>
    <w:rsid w:val="00F95126"/>
    <w:rsid w:val="00FB5E3D"/>
    <w:rsid w:val="00FD0479"/>
    <w:rsid w:val="00FD2F85"/>
    <w:rsid w:val="00FF7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F4E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242"/>
    <w:pPr>
      <w:spacing w:after="60"/>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5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5156"/>
    <w:pPr>
      <w:ind w:left="720"/>
      <w:contextualSpacing/>
    </w:pPr>
  </w:style>
  <w:style w:type="character" w:styleId="Hyperlink">
    <w:name w:val="Hyperlink"/>
    <w:basedOn w:val="DefaultParagraphFont"/>
    <w:uiPriority w:val="99"/>
    <w:unhideWhenUsed/>
    <w:rsid w:val="00484ECF"/>
    <w:rPr>
      <w:color w:val="0000FF" w:themeColor="hyperlink"/>
      <w:u w:val="single"/>
    </w:rPr>
  </w:style>
  <w:style w:type="paragraph" w:styleId="Header">
    <w:name w:val="header"/>
    <w:basedOn w:val="Normal"/>
    <w:link w:val="HeaderChar"/>
    <w:uiPriority w:val="99"/>
    <w:unhideWhenUsed/>
    <w:rsid w:val="005151BD"/>
    <w:pPr>
      <w:tabs>
        <w:tab w:val="center" w:pos="4536"/>
        <w:tab w:val="right" w:pos="9072"/>
      </w:tabs>
      <w:spacing w:line="240" w:lineRule="auto"/>
    </w:pPr>
  </w:style>
  <w:style w:type="character" w:customStyle="1" w:styleId="HeaderChar">
    <w:name w:val="Header Char"/>
    <w:basedOn w:val="DefaultParagraphFont"/>
    <w:link w:val="Header"/>
    <w:uiPriority w:val="99"/>
    <w:rsid w:val="005151BD"/>
  </w:style>
  <w:style w:type="paragraph" w:styleId="Footer">
    <w:name w:val="footer"/>
    <w:basedOn w:val="Normal"/>
    <w:link w:val="FooterChar"/>
    <w:uiPriority w:val="99"/>
    <w:unhideWhenUsed/>
    <w:rsid w:val="005151BD"/>
    <w:pPr>
      <w:tabs>
        <w:tab w:val="center" w:pos="4536"/>
        <w:tab w:val="right" w:pos="9072"/>
      </w:tabs>
      <w:spacing w:line="240" w:lineRule="auto"/>
    </w:pPr>
  </w:style>
  <w:style w:type="character" w:customStyle="1" w:styleId="FooterChar">
    <w:name w:val="Footer Char"/>
    <w:basedOn w:val="DefaultParagraphFont"/>
    <w:link w:val="Footer"/>
    <w:uiPriority w:val="99"/>
    <w:rsid w:val="005151BD"/>
  </w:style>
  <w:style w:type="paragraph" w:styleId="BalloonText">
    <w:name w:val="Balloon Text"/>
    <w:basedOn w:val="Normal"/>
    <w:link w:val="BalloonTextChar"/>
    <w:uiPriority w:val="99"/>
    <w:semiHidden/>
    <w:unhideWhenUsed/>
    <w:rsid w:val="005151B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1BD"/>
    <w:rPr>
      <w:rFonts w:ascii="Tahoma" w:hAnsi="Tahoma" w:cs="Tahoma"/>
      <w:sz w:val="16"/>
      <w:szCs w:val="16"/>
    </w:rPr>
  </w:style>
  <w:style w:type="paragraph" w:styleId="NoSpacing">
    <w:name w:val="No Spacing"/>
    <w:link w:val="NoSpacingChar"/>
    <w:uiPriority w:val="1"/>
    <w:qFormat/>
    <w:rsid w:val="005151B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151BD"/>
    <w:rPr>
      <w:rFonts w:eastAsiaTheme="minorEastAsia"/>
      <w:lang w:val="en-US" w:eastAsia="ja-JP"/>
    </w:rPr>
  </w:style>
  <w:style w:type="character" w:styleId="FollowedHyperlink">
    <w:name w:val="FollowedHyperlink"/>
    <w:basedOn w:val="DefaultParagraphFont"/>
    <w:uiPriority w:val="99"/>
    <w:semiHidden/>
    <w:unhideWhenUsed/>
    <w:rsid w:val="007773EF"/>
    <w:rPr>
      <w:color w:val="800080" w:themeColor="followedHyperlink"/>
      <w:u w:val="single"/>
    </w:rPr>
  </w:style>
  <w:style w:type="character" w:styleId="CommentReference">
    <w:name w:val="annotation reference"/>
    <w:basedOn w:val="DefaultParagraphFont"/>
    <w:uiPriority w:val="99"/>
    <w:semiHidden/>
    <w:unhideWhenUsed/>
    <w:rsid w:val="00565D39"/>
    <w:rPr>
      <w:sz w:val="16"/>
      <w:szCs w:val="16"/>
    </w:rPr>
  </w:style>
  <w:style w:type="paragraph" w:styleId="CommentText">
    <w:name w:val="annotation text"/>
    <w:basedOn w:val="Normal"/>
    <w:link w:val="CommentTextChar"/>
    <w:uiPriority w:val="99"/>
    <w:semiHidden/>
    <w:unhideWhenUsed/>
    <w:rsid w:val="00565D39"/>
    <w:pPr>
      <w:spacing w:line="240" w:lineRule="auto"/>
    </w:pPr>
    <w:rPr>
      <w:szCs w:val="20"/>
    </w:rPr>
  </w:style>
  <w:style w:type="character" w:customStyle="1" w:styleId="CommentTextChar">
    <w:name w:val="Comment Text Char"/>
    <w:basedOn w:val="DefaultParagraphFont"/>
    <w:link w:val="CommentText"/>
    <w:uiPriority w:val="99"/>
    <w:semiHidden/>
    <w:rsid w:val="00565D39"/>
    <w:rPr>
      <w:sz w:val="20"/>
      <w:szCs w:val="20"/>
    </w:rPr>
  </w:style>
  <w:style w:type="paragraph" w:styleId="CommentSubject">
    <w:name w:val="annotation subject"/>
    <w:basedOn w:val="CommentText"/>
    <w:next w:val="CommentText"/>
    <w:link w:val="CommentSubjectChar"/>
    <w:uiPriority w:val="99"/>
    <w:semiHidden/>
    <w:unhideWhenUsed/>
    <w:rsid w:val="00565D39"/>
    <w:rPr>
      <w:b/>
      <w:bCs/>
    </w:rPr>
  </w:style>
  <w:style w:type="character" w:customStyle="1" w:styleId="CommentSubjectChar">
    <w:name w:val="Comment Subject Char"/>
    <w:basedOn w:val="CommentTextChar"/>
    <w:link w:val="CommentSubject"/>
    <w:uiPriority w:val="99"/>
    <w:semiHidden/>
    <w:rsid w:val="00565D39"/>
    <w:rPr>
      <w:b/>
      <w:bCs/>
      <w:sz w:val="20"/>
      <w:szCs w:val="20"/>
    </w:rPr>
  </w:style>
  <w:style w:type="paragraph" w:styleId="Revision">
    <w:name w:val="Revision"/>
    <w:hidden/>
    <w:uiPriority w:val="99"/>
    <w:semiHidden/>
    <w:rsid w:val="009D2DB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9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sproject.ie/" TargetMode="External"/><Relationship Id="rId18" Type="http://schemas.openxmlformats.org/officeDocument/2006/relationships/hyperlink" Target="http://www.ucc.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barry.hayes@ucc.ie" TargetMode="External"/><Relationship Id="rId17" Type="http://schemas.openxmlformats.org/officeDocument/2006/relationships/hyperlink" Target="https://www.ucc.ie/en/soe/" TargetMode="External"/><Relationship Id="rId2" Type="http://schemas.openxmlformats.org/officeDocument/2006/relationships/customXml" Target="../customXml/item2.xml"/><Relationship Id="rId16" Type="http://schemas.openxmlformats.org/officeDocument/2006/relationships/hyperlink" Target="http://www.marei.i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c.ie" TargetMode="External"/><Relationship Id="rId5" Type="http://schemas.openxmlformats.org/officeDocument/2006/relationships/numbering" Target="numbering.xml"/><Relationship Id="rId15" Type="http://schemas.openxmlformats.org/officeDocument/2006/relationships/hyperlink" Target="http://www.eri.i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rc.i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C135743D685439DFD90CFD4859B99" ma:contentTypeVersion="7" ma:contentTypeDescription="Create a new document." ma:contentTypeScope="" ma:versionID="3b5194e2668dc1bb41faa677999249d1">
  <xsd:schema xmlns:xsd="http://www.w3.org/2001/XMLSchema" xmlns:xs="http://www.w3.org/2001/XMLSchema" xmlns:p="http://schemas.microsoft.com/office/2006/metadata/properties" xmlns:ns2="87338766-9d1d-4c88-9b17-17599234d6d0" xmlns:ns3="8ca91e9c-023b-4fd4-a826-9a9ea61b0144" targetNamespace="http://schemas.microsoft.com/office/2006/metadata/properties" ma:root="true" ma:fieldsID="da791a542deb51b499f68eed1d553317" ns2:_="" ns3:_="">
    <xsd:import namespace="87338766-9d1d-4c88-9b17-17599234d6d0"/>
    <xsd:import namespace="8ca91e9c-023b-4fd4-a826-9a9ea61b01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38766-9d1d-4c88-9b17-17599234d6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91e9c-023b-4fd4-a826-9a9ea61b0144"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1E2CA-6EC4-4971-8824-580FBDFC9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1A350-CDCE-4BC6-B301-83D4F6C8C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338766-9d1d-4c88-9b17-17599234d6d0"/>
    <ds:schemaRef ds:uri="8ca91e9c-023b-4fd4-a826-9a9ea61b01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6B7D1-4408-4F50-85C2-5F12F7995334}">
  <ds:schemaRefs>
    <ds:schemaRef ds:uri="http://schemas.microsoft.com/sharepoint/v3/contenttype/forms"/>
  </ds:schemaRefs>
</ds:datastoreItem>
</file>

<file path=customXml/itemProps4.xml><?xml version="1.0" encoding="utf-8"?>
<ds:datastoreItem xmlns:ds="http://schemas.openxmlformats.org/officeDocument/2006/customXml" ds:itemID="{F8594121-C6EF-4FA9-89A2-AB447D66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2440</TotalTime>
  <Pages>1</Pages>
  <Words>622</Words>
  <Characters>3552</Characters>
  <Application>Microsoft Office Word</Application>
  <DocSecurity>0</DocSecurity>
  <Lines>29</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Hochschule Luzern</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Louter</dc:creator>
  <cp:lastModifiedBy>Hayes, Barry</cp:lastModifiedBy>
  <cp:revision>14</cp:revision>
  <cp:lastPrinted>2019-01-14T14:29:00Z</cp:lastPrinted>
  <dcterms:created xsi:type="dcterms:W3CDTF">2018-11-07T10:34:00Z</dcterms:created>
  <dcterms:modified xsi:type="dcterms:W3CDTF">2020-03-19T11:06:00Z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0x01010037EC135743D685439DFD90CFD4859B99</vt:lpwstr>
  </property>
</Properties>
</file>